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96B38">
      <w:pP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全彩LED显示屏</w:t>
      </w:r>
    </w:p>
    <w:p w14:paraId="23D902FF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像素点间距：P1.2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尺寸：10200mm*2362.5mm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屏幕分辨率：8160*1890</w:t>
      </w:r>
    </w:p>
    <w:p w14:paraId="5346BE85">
      <w:pP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拼控二合一设备</w:t>
      </w:r>
    </w:p>
    <w:p w14:paraId="6D5EB8D2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带载230万像素点，最宽4096，最高2560，支持输入DVI+LOOP*1+HDMI1.4+LOOP*1，支持网口控制,包含4路4k60输入、12路2k输入，40网口输出</w:t>
      </w:r>
    </w:p>
    <w:p w14:paraId="3B17C432">
      <w:pP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多媒体服务器</w:t>
      </w:r>
    </w:p>
    <w:p w14:paraId="0BF558D6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WIN10/I7-8700处理器/16G内存/512固态硬盘/4K独立显卡P2000或P4000/4路DP1.2</w:t>
      </w:r>
    </w:p>
    <w:p w14:paraId="2536082F">
      <w:pP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控制电脑</w:t>
      </w:r>
    </w:p>
    <w:p w14:paraId="06A68B14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WIN10/I7处理器/ 16G内存 / 硬盘500G / 4G独显RTX1660 / 4K接口HDMI或DP（及以上），含27寸4K显示器3840*2160分辨率，含键盘鼠标</w:t>
      </w:r>
    </w:p>
    <w:p w14:paraId="48835925">
      <w:pP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平板电脑</w:t>
      </w:r>
    </w:p>
    <w:p w14:paraId="65C9EE95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屏幕 ：屏幕尺寸为13.2英寸，屏幕类型为柔性OLED，分辨率为2880×1920，像素密度262ppi，色域为P3广色域，屏幕刷新率最高144Hz，屏占比94%，亮度为1000尼特。</w:t>
      </w:r>
    </w:p>
    <w:p w14:paraId="433CFFCE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- 性能：处理器为麒麟T92，内存为12GB LPDDR5，存储容量为256GB UFS，不支持扩展存储。</w:t>
      </w:r>
    </w:p>
    <w:p w14:paraId="3EF869AB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- 操作系统 ：HarmonyOS 4.3。</w:t>
      </w:r>
    </w:p>
    <w:p w14:paraId="30F087D9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- 摄像头：前置1600万像素摄像头，f/2.2光圈；后置5000万像素主摄像头+f/1.8光圈+800万像素广角摄像头+f/2.2光圈。</w:t>
      </w:r>
    </w:p>
    <w:p w14:paraId="4D862B56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- 电池 ：典型容量为10100mAh（7.7V），额定容量为10000mAh（7.7V），支持100W有线充电。</w:t>
      </w:r>
    </w:p>
    <w:p w14:paraId="64D84A5D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- 其他 ：音效，配备6个立体声扬声器和4个麦克风；支持星闪、WiFi 6、蓝牙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1D6334"/>
    <w:rsid w:val="638A2D43"/>
    <w:rsid w:val="6E18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</Words>
  <Characters>44</Characters>
  <Lines>0</Lines>
  <Paragraphs>0</Paragraphs>
  <TotalTime>0</TotalTime>
  <ScaleCrop>false</ScaleCrop>
  <LinksUpToDate>false</LinksUpToDate>
  <CharactersWithSpaces>44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2025-11-10T08:28:00Z</dcterms:created>
  <dc:creator>yujinyang</dc:creator>
  <cp:lastModifiedBy>张黎海</cp:lastModifiedBy>
  <dcterms:modified xsi:type="dcterms:W3CDTF">2025-11-11T01:04:21Z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eyJoZGlkIjoiYWQ2YmVlMWNhZGQyOGM4NzA1ZmI3NmE1MGJlYTUxNDIiLCJ1c2VySWQiOiIzMDQwOTM5NTUifQ==</vt:lpwstr>
  </property>
  <property fmtid="{D5CDD505-2E9C-101B-9397-08002B2CF9AE}" pid="4" name="ICV">
    <vt:lpwstr>7A840F53DF504CFCB9C156D5522BE5BC_13</vt:lpwstr>
  </property>
</Properties>
</file>